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5853" w14:textId="77777777" w:rsidR="00A53F10" w:rsidRDefault="00A53F10">
      <w:pPr>
        <w:pStyle w:val="Tekstpodstawowy"/>
        <w:tabs>
          <w:tab w:val="left" w:pos="7101"/>
        </w:tabs>
        <w:kinsoku w:val="0"/>
        <w:overflowPunct w:val="0"/>
        <w:spacing w:before="77"/>
        <w:ind w:left="2101"/>
      </w:pPr>
      <w:r>
        <w:t>Umowa wydawnicza z autorem dzieła</w:t>
      </w:r>
      <w:r>
        <w:rPr>
          <w:spacing w:val="-12"/>
        </w:rPr>
        <w:t xml:space="preserve"> </w:t>
      </w:r>
      <w:r>
        <w:t>zbiorowego</w:t>
      </w:r>
      <w:r>
        <w:rPr>
          <w:spacing w:val="-1"/>
        </w:rPr>
        <w:t xml:space="preserve"> </w:t>
      </w:r>
      <w:r>
        <w:t>nr</w:t>
      </w:r>
      <w:r>
        <w:tab/>
        <w:t>/</w:t>
      </w:r>
    </w:p>
    <w:p w14:paraId="32F6254C" w14:textId="77777777" w:rsidR="00A53F10" w:rsidRDefault="00A53F10">
      <w:pPr>
        <w:pStyle w:val="Tekstpodstawowy"/>
        <w:kinsoku w:val="0"/>
        <w:overflowPunct w:val="0"/>
        <w:rPr>
          <w:sz w:val="22"/>
          <w:szCs w:val="22"/>
        </w:rPr>
      </w:pPr>
    </w:p>
    <w:p w14:paraId="2801907B" w14:textId="77777777" w:rsidR="00A53F10" w:rsidRDefault="00A53F10" w:rsidP="00176D64">
      <w:pPr>
        <w:pStyle w:val="Tekstpodstawowy"/>
        <w:tabs>
          <w:tab w:val="left" w:pos="1897"/>
        </w:tabs>
        <w:kinsoku w:val="0"/>
        <w:overflowPunct w:val="0"/>
        <w:spacing w:before="188"/>
        <w:ind w:left="116"/>
      </w:pPr>
      <w:r>
        <w:t>W</w:t>
      </w:r>
      <w:r>
        <w:rPr>
          <w:spacing w:val="29"/>
        </w:rPr>
        <w:t xml:space="preserve"> </w:t>
      </w:r>
      <w:r>
        <w:t>dniu</w:t>
      </w:r>
      <w:r>
        <w:tab/>
      </w:r>
      <w:r w:rsidR="00E52CB5">
        <w:t xml:space="preserve">   </w:t>
      </w:r>
      <w:r>
        <w:t>pomiędzy</w:t>
      </w:r>
      <w:r>
        <w:rPr>
          <w:spacing w:val="27"/>
        </w:rPr>
        <w:t xml:space="preserve"> </w:t>
      </w:r>
      <w:r>
        <w:t>Uniwersytetem</w:t>
      </w:r>
      <w:r>
        <w:rPr>
          <w:spacing w:val="27"/>
        </w:rPr>
        <w:t xml:space="preserve"> </w:t>
      </w:r>
      <w:r>
        <w:t>Mikołaja</w:t>
      </w:r>
      <w:r>
        <w:rPr>
          <w:spacing w:val="27"/>
        </w:rPr>
        <w:t xml:space="preserve"> </w:t>
      </w:r>
      <w:r>
        <w:t>Kopernika</w:t>
      </w:r>
      <w:r>
        <w:rPr>
          <w:spacing w:val="27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siedzibą</w:t>
      </w:r>
      <w:r>
        <w:rPr>
          <w:spacing w:val="30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Toruniu,</w:t>
      </w:r>
      <w:r>
        <w:rPr>
          <w:spacing w:val="29"/>
        </w:rPr>
        <w:t xml:space="preserve"> </w:t>
      </w:r>
      <w:r>
        <w:t>zwanym</w:t>
      </w:r>
      <w:r>
        <w:rPr>
          <w:spacing w:val="27"/>
        </w:rPr>
        <w:t xml:space="preserve"> </w:t>
      </w:r>
      <w:r>
        <w:t>dalej</w:t>
      </w:r>
    </w:p>
    <w:p w14:paraId="5F10772E" w14:textId="77777777" w:rsidR="00A53F10" w:rsidRDefault="00A53F10" w:rsidP="00176D64">
      <w:pPr>
        <w:pStyle w:val="Tekstpodstawowy"/>
        <w:kinsoku w:val="0"/>
        <w:overflowPunct w:val="0"/>
        <w:spacing w:before="1"/>
        <w:ind w:left="116" w:right="121"/>
        <w:jc w:val="both"/>
      </w:pPr>
      <w:r>
        <w:t xml:space="preserve">„Wydawcą”, reprezentowanym przez </w:t>
      </w:r>
      <w:r w:rsidR="00176D64">
        <w:t>d</w:t>
      </w:r>
      <w:r>
        <w:t xml:space="preserve">yrektora Wydawnictwa Naukowego Uniwersytetu Mikołaja Kopernika w Toruniu </w:t>
      </w:r>
      <w:r w:rsidR="001B1406">
        <w:t>mgr</w:t>
      </w:r>
      <w:r w:rsidR="00C91CC2">
        <w:t>. Andrzeja Szewczyka</w:t>
      </w:r>
      <w:r>
        <w:t xml:space="preserve"> </w:t>
      </w:r>
      <w:permStart w:id="1564813973" w:edGrp="everyone"/>
      <w:r>
        <w:t>a</w:t>
      </w:r>
    </w:p>
    <w:p w14:paraId="15B8F7E8" w14:textId="77777777" w:rsidR="00A53F10" w:rsidRDefault="00A53F10" w:rsidP="00176D64">
      <w:pPr>
        <w:pStyle w:val="Tekstpodstawowy"/>
        <w:kinsoku w:val="0"/>
        <w:overflowPunct w:val="0"/>
        <w:spacing w:line="234" w:lineRule="exact"/>
        <w:ind w:left="116"/>
        <w:jc w:val="both"/>
      </w:pPr>
      <w:r>
        <w:t>zam. w</w:t>
      </w:r>
    </w:p>
    <w:p w14:paraId="740B2ABD" w14:textId="77777777" w:rsidR="00A53F10" w:rsidRDefault="00A53F10" w:rsidP="00176D64">
      <w:pPr>
        <w:pStyle w:val="Tekstpodstawowy"/>
        <w:kinsoku w:val="0"/>
        <w:overflowPunct w:val="0"/>
        <w:spacing w:before="1"/>
        <w:ind w:left="116"/>
        <w:jc w:val="both"/>
      </w:pPr>
      <w:r>
        <w:t>zwanym/zwaną</w:t>
      </w:r>
      <w:permEnd w:id="1564813973"/>
      <w:r>
        <w:t xml:space="preserve"> dalej „Autorem”, zawarta została umowa następującej treści:</w:t>
      </w:r>
    </w:p>
    <w:p w14:paraId="6B737BFC" w14:textId="77777777" w:rsidR="00A53F10" w:rsidRDefault="00A53F10">
      <w:pPr>
        <w:pStyle w:val="Tekstpodstawowy"/>
        <w:kinsoku w:val="0"/>
        <w:overflowPunct w:val="0"/>
        <w:rPr>
          <w:sz w:val="22"/>
          <w:szCs w:val="22"/>
        </w:rPr>
      </w:pPr>
    </w:p>
    <w:p w14:paraId="48685EF8" w14:textId="77777777" w:rsidR="00A53F10" w:rsidRDefault="00A53F10">
      <w:pPr>
        <w:pStyle w:val="Tekstpodstawowy"/>
        <w:kinsoku w:val="0"/>
        <w:overflowPunct w:val="0"/>
        <w:spacing w:before="11"/>
        <w:rPr>
          <w:sz w:val="17"/>
          <w:szCs w:val="17"/>
        </w:rPr>
      </w:pPr>
    </w:p>
    <w:p w14:paraId="671023A3" w14:textId="77777777" w:rsidR="00A53F10" w:rsidRDefault="00A53F10">
      <w:pPr>
        <w:pStyle w:val="Tekstpodstawowy"/>
        <w:kinsoku w:val="0"/>
        <w:overflowPunct w:val="0"/>
        <w:jc w:val="center"/>
      </w:pPr>
      <w:r>
        <w:t>§ 1</w:t>
      </w:r>
    </w:p>
    <w:p w14:paraId="7134125B" w14:textId="77777777" w:rsidR="00A53F10" w:rsidRDefault="00A53F10">
      <w:pPr>
        <w:pStyle w:val="Tekstpodstawowy"/>
        <w:kinsoku w:val="0"/>
        <w:overflowPunct w:val="0"/>
        <w:spacing w:before="11"/>
        <w:rPr>
          <w:sz w:val="19"/>
          <w:szCs w:val="19"/>
        </w:rPr>
      </w:pPr>
    </w:p>
    <w:p w14:paraId="75B12DB5" w14:textId="77777777" w:rsidR="00A53F10" w:rsidRPr="00E52CB5" w:rsidRDefault="00A53F10" w:rsidP="00E52CB5">
      <w:pPr>
        <w:pStyle w:val="Akapitzlist"/>
        <w:numPr>
          <w:ilvl w:val="0"/>
          <w:numId w:val="8"/>
        </w:numPr>
        <w:tabs>
          <w:tab w:val="left" w:pos="837"/>
        </w:tabs>
        <w:kinsoku w:val="0"/>
        <w:overflowPunct w:val="0"/>
        <w:rPr>
          <w:sz w:val="22"/>
          <w:szCs w:val="22"/>
        </w:rPr>
      </w:pPr>
      <w:r>
        <w:rPr>
          <w:sz w:val="20"/>
          <w:szCs w:val="20"/>
        </w:rPr>
        <w:t>Autor oświadcza, iż upoważniony jest do rozporządzenia utworem,</w:t>
      </w:r>
      <w:r w:rsidRPr="00E52CB5">
        <w:rPr>
          <w:spacing w:val="-11"/>
          <w:sz w:val="20"/>
          <w:szCs w:val="20"/>
        </w:rPr>
        <w:t xml:space="preserve"> </w:t>
      </w:r>
      <w:permStart w:id="2027049745" w:edGrp="everyone"/>
      <w:r>
        <w:rPr>
          <w:sz w:val="20"/>
          <w:szCs w:val="20"/>
        </w:rPr>
        <w:t>pt.:</w:t>
      </w:r>
      <w:r w:rsidR="00E52CB5">
        <w:rPr>
          <w:sz w:val="20"/>
          <w:szCs w:val="20"/>
        </w:rPr>
        <w:t xml:space="preserve">                 </w:t>
      </w:r>
      <w:r w:rsidR="00413A3F">
        <w:rPr>
          <w:sz w:val="20"/>
          <w:szCs w:val="20"/>
        </w:rPr>
        <w:t xml:space="preserve">    </w:t>
      </w:r>
      <w:r w:rsidR="00E52CB5">
        <w:rPr>
          <w:sz w:val="20"/>
          <w:szCs w:val="20"/>
        </w:rPr>
        <w:t xml:space="preserve">                                       </w:t>
      </w:r>
    </w:p>
    <w:permEnd w:id="2027049745"/>
    <w:p w14:paraId="29337450" w14:textId="77777777" w:rsidR="00A53F10" w:rsidRDefault="00A53F10" w:rsidP="00E52CB5">
      <w:pPr>
        <w:pStyle w:val="Tekstpodstawowy"/>
        <w:kinsoku w:val="0"/>
        <w:overflowPunct w:val="0"/>
        <w:spacing w:before="166"/>
        <w:ind w:left="836"/>
        <w:rPr>
          <w:sz w:val="22"/>
          <w:szCs w:val="22"/>
        </w:rPr>
      </w:pPr>
      <w:r>
        <w:t>napisanym na potrzeby dzieła zbiorowego pt.</w:t>
      </w:r>
      <w:permStart w:id="923890690" w:edGrp="everyone"/>
      <w:r w:rsidR="00E52CB5">
        <w:t xml:space="preserve">                                                                                </w:t>
      </w:r>
    </w:p>
    <w:permEnd w:id="923890690"/>
    <w:p w14:paraId="3601E8C5" w14:textId="77777777" w:rsidR="00A53F10" w:rsidRDefault="00A53F10">
      <w:pPr>
        <w:pStyle w:val="Tekstpodstawowy"/>
        <w:kinsoku w:val="0"/>
        <w:overflowPunct w:val="0"/>
        <w:spacing w:before="163"/>
        <w:ind w:left="836" w:right="117"/>
        <w:jc w:val="both"/>
      </w:pPr>
      <w:r>
        <w:t>i z chwilą przyjęcia utworu do rozpowszechniania przenosi na Wydawcę na cały czas trwania ochrony praw autorskich, autorskie prawa majątkowe</w:t>
      </w:r>
      <w:r w:rsidR="00E52CB5">
        <w:t xml:space="preserve"> </w:t>
      </w:r>
      <w:r>
        <w:t>do tego utworu</w:t>
      </w:r>
      <w:r w:rsidR="00E52CB5">
        <w:t xml:space="preserve"> </w:t>
      </w:r>
      <w:r>
        <w:t>na</w:t>
      </w:r>
      <w:r w:rsidR="00E52CB5">
        <w:t xml:space="preserve"> </w:t>
      </w:r>
      <w:r>
        <w:t>zasadzie wyłączności, a w szczególności prawo</w:t>
      </w:r>
      <w:r>
        <w:rPr>
          <w:spacing w:val="-4"/>
        </w:rPr>
        <w:t xml:space="preserve"> </w:t>
      </w:r>
      <w:r>
        <w:t>do:</w:t>
      </w:r>
    </w:p>
    <w:p w14:paraId="024BA0E4" w14:textId="77777777" w:rsidR="00A53F10" w:rsidRDefault="00A53F10">
      <w:pPr>
        <w:pStyle w:val="Akapitzlist"/>
        <w:numPr>
          <w:ilvl w:val="0"/>
          <w:numId w:val="7"/>
        </w:numPr>
        <w:tabs>
          <w:tab w:val="left" w:pos="1110"/>
        </w:tabs>
        <w:kinsoku w:val="0"/>
        <w:overflowPunct w:val="0"/>
        <w:spacing w:before="2" w:line="234" w:lineRule="exact"/>
        <w:rPr>
          <w:sz w:val="20"/>
          <w:szCs w:val="20"/>
        </w:rPr>
      </w:pPr>
      <w:r>
        <w:rPr>
          <w:sz w:val="20"/>
          <w:szCs w:val="20"/>
        </w:rPr>
        <w:t>utrwalania utworu i reprodukowania (zwielokrotnienia)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drukiem;</w:t>
      </w:r>
    </w:p>
    <w:p w14:paraId="2A67FDB5" w14:textId="77777777" w:rsidR="00A53F10" w:rsidRDefault="00A53F10">
      <w:pPr>
        <w:pStyle w:val="Akapitzlist"/>
        <w:numPr>
          <w:ilvl w:val="0"/>
          <w:numId w:val="7"/>
        </w:numPr>
        <w:tabs>
          <w:tab w:val="left" w:pos="1110"/>
        </w:tabs>
        <w:kinsoku w:val="0"/>
        <w:overflowPunct w:val="0"/>
        <w:ind w:right="119"/>
        <w:rPr>
          <w:sz w:val="20"/>
          <w:szCs w:val="20"/>
        </w:rPr>
      </w:pPr>
      <w:r>
        <w:rPr>
          <w:sz w:val="20"/>
          <w:szCs w:val="20"/>
        </w:rPr>
        <w:t>wprowadzania egzemplarzy zwielokrotnionego utworu do obrotu, sprzedaży, najmu, użyczania;</w:t>
      </w:r>
    </w:p>
    <w:p w14:paraId="727CC90B" w14:textId="77777777" w:rsidR="00A53F10" w:rsidRDefault="00A53F10">
      <w:pPr>
        <w:pStyle w:val="Akapitzlist"/>
        <w:numPr>
          <w:ilvl w:val="0"/>
          <w:numId w:val="7"/>
        </w:numPr>
        <w:tabs>
          <w:tab w:val="left" w:pos="1110"/>
        </w:tabs>
        <w:kinsoku w:val="0"/>
        <w:overflowPunct w:val="0"/>
        <w:spacing w:before="1" w:line="234" w:lineRule="exact"/>
        <w:rPr>
          <w:sz w:val="20"/>
          <w:szCs w:val="20"/>
        </w:rPr>
      </w:pPr>
      <w:r>
        <w:rPr>
          <w:sz w:val="20"/>
          <w:szCs w:val="20"/>
        </w:rPr>
        <w:t>wprowadzenie utworu do pamięci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komputera,</w:t>
      </w:r>
    </w:p>
    <w:p w14:paraId="383995FF" w14:textId="77777777" w:rsidR="00A53F10" w:rsidRDefault="00A53F10">
      <w:pPr>
        <w:pStyle w:val="Akapitzlist"/>
        <w:numPr>
          <w:ilvl w:val="0"/>
          <w:numId w:val="7"/>
        </w:numPr>
        <w:tabs>
          <w:tab w:val="left" w:pos="1110"/>
        </w:tabs>
        <w:kinsoku w:val="0"/>
        <w:overflowPunct w:val="0"/>
        <w:spacing w:line="234" w:lineRule="exact"/>
        <w:rPr>
          <w:sz w:val="20"/>
          <w:szCs w:val="20"/>
        </w:rPr>
      </w:pPr>
      <w:r>
        <w:rPr>
          <w:sz w:val="20"/>
          <w:szCs w:val="20"/>
        </w:rPr>
        <w:t>przedruku w całości lub w części utworu w innych publikacjach, także</w:t>
      </w:r>
      <w:r>
        <w:rPr>
          <w:spacing w:val="-23"/>
          <w:sz w:val="20"/>
          <w:szCs w:val="20"/>
        </w:rPr>
        <w:t xml:space="preserve"> </w:t>
      </w:r>
      <w:r>
        <w:rPr>
          <w:sz w:val="20"/>
          <w:szCs w:val="20"/>
        </w:rPr>
        <w:t>elektronicznych;</w:t>
      </w:r>
    </w:p>
    <w:p w14:paraId="143C19CD" w14:textId="77777777" w:rsidR="00A53F10" w:rsidRDefault="00A53F10">
      <w:pPr>
        <w:pStyle w:val="Akapitzlist"/>
        <w:numPr>
          <w:ilvl w:val="0"/>
          <w:numId w:val="7"/>
        </w:numPr>
        <w:tabs>
          <w:tab w:val="left" w:pos="1110"/>
        </w:tabs>
        <w:kinsoku w:val="0"/>
        <w:overflowPunct w:val="0"/>
        <w:spacing w:before="1"/>
        <w:rPr>
          <w:sz w:val="20"/>
          <w:szCs w:val="20"/>
        </w:rPr>
      </w:pPr>
      <w:r>
        <w:rPr>
          <w:sz w:val="20"/>
          <w:szCs w:val="20"/>
        </w:rPr>
        <w:t>rozpowszechniania w całości lub w części utworu w wersji elektronicznej (ebook,</w:t>
      </w:r>
      <w:r>
        <w:rPr>
          <w:spacing w:val="-28"/>
          <w:sz w:val="20"/>
          <w:szCs w:val="20"/>
        </w:rPr>
        <w:t xml:space="preserve"> </w:t>
      </w:r>
      <w:r>
        <w:rPr>
          <w:sz w:val="20"/>
          <w:szCs w:val="20"/>
        </w:rPr>
        <w:t>audiobook).</w:t>
      </w:r>
    </w:p>
    <w:p w14:paraId="60B68FDC" w14:textId="77777777" w:rsidR="00A53F10" w:rsidRDefault="00A53F10">
      <w:pPr>
        <w:pStyle w:val="Akapitzlist"/>
        <w:numPr>
          <w:ilvl w:val="0"/>
          <w:numId w:val="7"/>
        </w:numPr>
        <w:tabs>
          <w:tab w:val="left" w:pos="1110"/>
        </w:tabs>
        <w:kinsoku w:val="0"/>
        <w:overflowPunct w:val="0"/>
        <w:spacing w:before="1"/>
        <w:ind w:right="116"/>
        <w:rPr>
          <w:sz w:val="20"/>
          <w:szCs w:val="20"/>
        </w:rPr>
      </w:pPr>
      <w:r>
        <w:rPr>
          <w:sz w:val="20"/>
          <w:szCs w:val="20"/>
        </w:rPr>
        <w:t>„open access” na licencji Creative Commons (CC.BY.ND.3.0) w tym poprzez stronę www Wydawnictwa Naukowego UMK, repozytorium UMK czy Google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Play.</w:t>
      </w:r>
    </w:p>
    <w:p w14:paraId="56B9C236" w14:textId="77777777" w:rsidR="00A53F10" w:rsidRDefault="00A53F10">
      <w:pPr>
        <w:pStyle w:val="Akapitzlist"/>
        <w:numPr>
          <w:ilvl w:val="0"/>
          <w:numId w:val="8"/>
        </w:numPr>
        <w:tabs>
          <w:tab w:val="left" w:pos="837"/>
        </w:tabs>
        <w:kinsoku w:val="0"/>
        <w:overflowPunct w:val="0"/>
        <w:spacing w:line="234" w:lineRule="exact"/>
        <w:rPr>
          <w:sz w:val="20"/>
          <w:szCs w:val="20"/>
        </w:rPr>
      </w:pPr>
      <w:r>
        <w:rPr>
          <w:sz w:val="20"/>
          <w:szCs w:val="20"/>
        </w:rPr>
        <w:t>Publiczne udostępnienie utworu, o którym mowa w § 2, ust. 1, pkt. f nastąpi w dwóch</w:t>
      </w:r>
      <w:r>
        <w:rPr>
          <w:spacing w:val="-25"/>
          <w:sz w:val="20"/>
          <w:szCs w:val="20"/>
        </w:rPr>
        <w:t xml:space="preserve"> </w:t>
      </w:r>
      <w:r>
        <w:rPr>
          <w:sz w:val="20"/>
          <w:szCs w:val="20"/>
        </w:rPr>
        <w:t>etapach:</w:t>
      </w:r>
    </w:p>
    <w:p w14:paraId="2F5C82E9" w14:textId="77777777" w:rsidR="00A53F10" w:rsidRDefault="00A53F10">
      <w:pPr>
        <w:pStyle w:val="Akapitzlist"/>
        <w:numPr>
          <w:ilvl w:val="1"/>
          <w:numId w:val="8"/>
        </w:numPr>
        <w:tabs>
          <w:tab w:val="left" w:pos="1557"/>
        </w:tabs>
        <w:kinsoku w:val="0"/>
        <w:overflowPunct w:val="0"/>
        <w:ind w:right="119"/>
        <w:rPr>
          <w:sz w:val="20"/>
          <w:szCs w:val="20"/>
        </w:rPr>
      </w:pPr>
      <w:r>
        <w:rPr>
          <w:sz w:val="20"/>
          <w:szCs w:val="20"/>
        </w:rPr>
        <w:t>część utworu w postaci: okładki, wstępu, spisu treści oraz bibliografii - niezwłocznie po utrwaleniu utworu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drukiem.</w:t>
      </w:r>
    </w:p>
    <w:p w14:paraId="0B16F0B3" w14:textId="77777777" w:rsidR="00A53F10" w:rsidRDefault="00A53F10">
      <w:pPr>
        <w:pStyle w:val="Akapitzlist"/>
        <w:numPr>
          <w:ilvl w:val="1"/>
          <w:numId w:val="8"/>
        </w:numPr>
        <w:tabs>
          <w:tab w:val="left" w:pos="1557"/>
        </w:tabs>
        <w:kinsoku w:val="0"/>
        <w:overflowPunct w:val="0"/>
        <w:spacing w:line="234" w:lineRule="exact"/>
        <w:rPr>
          <w:sz w:val="20"/>
          <w:szCs w:val="20"/>
        </w:rPr>
      </w:pPr>
      <w:r>
        <w:rPr>
          <w:sz w:val="20"/>
          <w:szCs w:val="20"/>
        </w:rPr>
        <w:t xml:space="preserve">całość utworu – </w:t>
      </w:r>
      <w:r w:rsidR="00176D64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176D64">
        <w:rPr>
          <w:sz w:val="20"/>
          <w:szCs w:val="20"/>
        </w:rPr>
        <w:t xml:space="preserve">(dwa) </w:t>
      </w:r>
      <w:r>
        <w:rPr>
          <w:sz w:val="20"/>
          <w:szCs w:val="20"/>
        </w:rPr>
        <w:t>lat</w:t>
      </w:r>
      <w:r w:rsidR="00176D64">
        <w:rPr>
          <w:sz w:val="20"/>
          <w:szCs w:val="20"/>
        </w:rPr>
        <w:t>a</w:t>
      </w:r>
      <w:r>
        <w:rPr>
          <w:sz w:val="20"/>
          <w:szCs w:val="20"/>
        </w:rPr>
        <w:t xml:space="preserve"> od utrwalenia utworu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drukiem.</w:t>
      </w:r>
    </w:p>
    <w:p w14:paraId="0A1CC485" w14:textId="77777777" w:rsidR="00A53F10" w:rsidRDefault="00A53F10">
      <w:pPr>
        <w:pStyle w:val="Akapitzlist"/>
        <w:numPr>
          <w:ilvl w:val="0"/>
          <w:numId w:val="8"/>
        </w:numPr>
        <w:tabs>
          <w:tab w:val="left" w:pos="837"/>
        </w:tabs>
        <w:kinsoku w:val="0"/>
        <w:overflowPunct w:val="0"/>
        <w:spacing w:before="1"/>
        <w:ind w:right="116"/>
        <w:jc w:val="both"/>
        <w:rPr>
          <w:sz w:val="20"/>
          <w:szCs w:val="20"/>
        </w:rPr>
      </w:pPr>
      <w:r>
        <w:rPr>
          <w:sz w:val="20"/>
          <w:szCs w:val="20"/>
        </w:rPr>
        <w:t>Korzystanie przez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Wydawcę z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utworu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w/w polach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nie jest ograniczone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czasowo, ilościowo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terytorialnie.</w:t>
      </w:r>
    </w:p>
    <w:p w14:paraId="0CABCC5B" w14:textId="77777777" w:rsidR="00A53F10" w:rsidRDefault="00A53F10">
      <w:pPr>
        <w:pStyle w:val="Akapitzlist"/>
        <w:numPr>
          <w:ilvl w:val="0"/>
          <w:numId w:val="8"/>
        </w:numPr>
        <w:tabs>
          <w:tab w:val="left" w:pos="837"/>
        </w:tabs>
        <w:kinsoku w:val="0"/>
        <w:overflowPunct w:val="0"/>
        <w:spacing w:line="234" w:lineRule="exact"/>
        <w:rPr>
          <w:sz w:val="20"/>
          <w:szCs w:val="20"/>
        </w:rPr>
      </w:pPr>
      <w:r>
        <w:rPr>
          <w:sz w:val="20"/>
          <w:szCs w:val="20"/>
        </w:rPr>
        <w:t>Autor zobowiązuje się nie naruszać prawa Wydawcy określonego w § 2, ust.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1.</w:t>
      </w:r>
    </w:p>
    <w:p w14:paraId="35CB6EB7" w14:textId="77777777" w:rsidR="00A53F10" w:rsidRDefault="00A53F10">
      <w:pPr>
        <w:pStyle w:val="Tekstpodstawowy"/>
        <w:kinsoku w:val="0"/>
        <w:overflowPunct w:val="0"/>
        <w:rPr>
          <w:sz w:val="22"/>
          <w:szCs w:val="22"/>
        </w:rPr>
      </w:pPr>
    </w:p>
    <w:p w14:paraId="58632A09" w14:textId="77777777" w:rsidR="00A53F10" w:rsidRDefault="00A53F10">
      <w:pPr>
        <w:pStyle w:val="Tekstpodstawowy"/>
        <w:kinsoku w:val="0"/>
        <w:overflowPunct w:val="0"/>
        <w:rPr>
          <w:sz w:val="18"/>
          <w:szCs w:val="18"/>
        </w:rPr>
      </w:pPr>
    </w:p>
    <w:p w14:paraId="6F508704" w14:textId="77777777" w:rsidR="00A53F10" w:rsidRDefault="00A53F10">
      <w:pPr>
        <w:pStyle w:val="Tekstpodstawowy"/>
        <w:kinsoku w:val="0"/>
        <w:overflowPunct w:val="0"/>
        <w:spacing w:before="1"/>
        <w:jc w:val="center"/>
      </w:pPr>
      <w:r>
        <w:t>§ 2</w:t>
      </w:r>
    </w:p>
    <w:p w14:paraId="7F5885EE" w14:textId="77777777" w:rsidR="00A53F10" w:rsidRDefault="00A53F10">
      <w:pPr>
        <w:pStyle w:val="Tekstpodstawowy"/>
        <w:kinsoku w:val="0"/>
        <w:overflowPunct w:val="0"/>
        <w:spacing w:before="1"/>
      </w:pPr>
    </w:p>
    <w:p w14:paraId="021707CE" w14:textId="77777777" w:rsidR="00A53F10" w:rsidRDefault="00A53F10">
      <w:pPr>
        <w:pStyle w:val="Tekstpodstawowy"/>
        <w:kinsoku w:val="0"/>
        <w:overflowPunct w:val="0"/>
        <w:ind w:left="116" w:right="119"/>
        <w:jc w:val="both"/>
      </w:pPr>
      <w:r>
        <w:t>Autor oświadcza, że jego utwór będzie całkowicie oryginalny i nie będzie zawierać</w:t>
      </w:r>
      <w:r w:rsidR="00E52CB5">
        <w:t xml:space="preserve"> </w:t>
      </w:r>
      <w:r>
        <w:t>żadnych zapożyczeń</w:t>
      </w:r>
      <w:r w:rsidR="00E52CB5">
        <w:t xml:space="preserve"> </w:t>
      </w:r>
      <w:r>
        <w:t>z innego dzieła, które mogłyby spowodować odpowiedzialność Wydawcy, nie będzie naruszać żadnych praw osób trzecich i że jego majątkowe prawa autorskie do tego utworu nie są ograniczone w zakresie objętym niniejszą umową.</w:t>
      </w:r>
    </w:p>
    <w:p w14:paraId="4893258E" w14:textId="77777777" w:rsidR="00A53F10" w:rsidRDefault="00A53F10">
      <w:pPr>
        <w:pStyle w:val="Tekstpodstawowy"/>
        <w:kinsoku w:val="0"/>
        <w:overflowPunct w:val="0"/>
        <w:spacing w:before="10"/>
        <w:rPr>
          <w:sz w:val="19"/>
          <w:szCs w:val="19"/>
        </w:rPr>
      </w:pPr>
    </w:p>
    <w:p w14:paraId="50148983" w14:textId="77777777" w:rsidR="00A53F10" w:rsidRDefault="00A53F10">
      <w:pPr>
        <w:pStyle w:val="Tekstpodstawowy"/>
        <w:kinsoku w:val="0"/>
        <w:overflowPunct w:val="0"/>
        <w:spacing w:before="1"/>
        <w:jc w:val="center"/>
      </w:pPr>
      <w:r>
        <w:t>§ 3</w:t>
      </w:r>
    </w:p>
    <w:p w14:paraId="3EEC37AA" w14:textId="77777777" w:rsidR="00A53F10" w:rsidRDefault="00A53F10">
      <w:pPr>
        <w:pStyle w:val="Tekstpodstawowy"/>
        <w:kinsoku w:val="0"/>
        <w:overflowPunct w:val="0"/>
        <w:spacing w:before="1"/>
      </w:pPr>
    </w:p>
    <w:p w14:paraId="07203CC5" w14:textId="77777777" w:rsidR="00A53F10" w:rsidRDefault="00A53F10">
      <w:pPr>
        <w:pStyle w:val="Akapitzlist"/>
        <w:numPr>
          <w:ilvl w:val="0"/>
          <w:numId w:val="6"/>
        </w:numPr>
        <w:tabs>
          <w:tab w:val="left" w:pos="837"/>
        </w:tabs>
        <w:kinsoku w:val="0"/>
        <w:overflowPunct w:val="0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Autor zobowiązuje się dostarczyć utwór wykonany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pod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względem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merytorycznym,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formalnym i językowym – ze starannością i na poziomie wymaganym przy wydawaniu tego rodzaju utworów oraz zgodnie z wytycznymi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Wydawcy.</w:t>
      </w:r>
    </w:p>
    <w:p w14:paraId="7AC7F408" w14:textId="77777777" w:rsidR="00A53F10" w:rsidRDefault="00A53F10">
      <w:pPr>
        <w:pStyle w:val="Akapitzlist"/>
        <w:numPr>
          <w:ilvl w:val="0"/>
          <w:numId w:val="6"/>
        </w:numPr>
        <w:tabs>
          <w:tab w:val="left" w:pos="837"/>
        </w:tabs>
        <w:kinsoku w:val="0"/>
        <w:overflowPunct w:val="0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Dostarczony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Wydawcy egzemplarz utworu stają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się jego własnością z chwilą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wydania utworu,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a ich ewentualne zagubienie lub zniszczenie w każdym czasie nie powoduje odpowiedzialności Wydawcy wobec Autora.</w:t>
      </w:r>
    </w:p>
    <w:p w14:paraId="63E9C606" w14:textId="77777777" w:rsidR="00A53F10" w:rsidRDefault="00A53F10">
      <w:pPr>
        <w:pStyle w:val="Akapitzlist"/>
        <w:numPr>
          <w:ilvl w:val="0"/>
          <w:numId w:val="6"/>
        </w:numPr>
        <w:tabs>
          <w:tab w:val="left" w:pos="837"/>
        </w:tabs>
        <w:kinsoku w:val="0"/>
        <w:overflowPunct w:val="0"/>
        <w:spacing w:before="77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W przypadku jeśli Autor nie dostarczy utworu w przewidywanym terminie lub utwór nie będzie posiadał wymaganej jakości, Wydawca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wyznaczy odpowiedni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termin do wywiązania się Autora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z jego obowiązków. Jeśli Autor nie dostarczy przewidzianego umową utworu również w terminie dodatkowym, Wydawca ma prawo wypowiedzieć umowę lub od niej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odstąpić.</w:t>
      </w:r>
    </w:p>
    <w:p w14:paraId="1A5EBC68" w14:textId="77777777" w:rsidR="00E52CB5" w:rsidRDefault="00A53F10">
      <w:pPr>
        <w:pStyle w:val="Akapitzlist"/>
        <w:numPr>
          <w:ilvl w:val="0"/>
          <w:numId w:val="6"/>
        </w:numPr>
        <w:tabs>
          <w:tab w:val="left" w:pos="837"/>
        </w:tabs>
        <w:kinsoku w:val="0"/>
        <w:overflowPunct w:val="0"/>
        <w:spacing w:before="1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Utwór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powinien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obejmować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tekst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podstawowy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(w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formacie: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*doc,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*rtf)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oraz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ilustracje (w formacie: *cdr, *eps, *pdf, *jpg, *tiff) w jakości i formie nadającej się do edycji i</w:t>
      </w:r>
      <w:r>
        <w:rPr>
          <w:spacing w:val="-24"/>
          <w:sz w:val="20"/>
          <w:szCs w:val="20"/>
        </w:rPr>
        <w:t xml:space="preserve"> </w:t>
      </w:r>
      <w:r>
        <w:rPr>
          <w:sz w:val="20"/>
          <w:szCs w:val="20"/>
        </w:rPr>
        <w:t>druku.</w:t>
      </w:r>
    </w:p>
    <w:p w14:paraId="3F6EAEA8" w14:textId="77777777" w:rsidR="00A53F10" w:rsidRDefault="00E52CB5" w:rsidP="00043FC2">
      <w:pPr>
        <w:pStyle w:val="Akapitzlist"/>
        <w:tabs>
          <w:tab w:val="left" w:pos="837"/>
        </w:tabs>
        <w:kinsoku w:val="0"/>
        <w:overflowPunct w:val="0"/>
        <w:spacing w:before="1"/>
        <w:ind w:right="121" w:firstLine="0"/>
        <w:jc w:val="center"/>
      </w:pPr>
      <w:r>
        <w:rPr>
          <w:sz w:val="20"/>
          <w:szCs w:val="20"/>
        </w:rPr>
        <w:br w:type="page"/>
      </w:r>
      <w:r w:rsidR="00A53F10" w:rsidRPr="00043FC2">
        <w:rPr>
          <w:sz w:val="20"/>
        </w:rPr>
        <w:lastRenderedPageBreak/>
        <w:t>§ 4</w:t>
      </w:r>
    </w:p>
    <w:p w14:paraId="142F4ACF" w14:textId="77777777" w:rsidR="00A53F10" w:rsidRDefault="00A53F10">
      <w:pPr>
        <w:pStyle w:val="Tekstpodstawowy"/>
        <w:kinsoku w:val="0"/>
        <w:overflowPunct w:val="0"/>
        <w:spacing w:before="11"/>
        <w:rPr>
          <w:sz w:val="19"/>
          <w:szCs w:val="19"/>
        </w:rPr>
      </w:pPr>
    </w:p>
    <w:p w14:paraId="7555B0A0" w14:textId="77777777" w:rsidR="00A53F10" w:rsidRDefault="00A53F10">
      <w:pPr>
        <w:pStyle w:val="Akapitzlist"/>
        <w:numPr>
          <w:ilvl w:val="0"/>
          <w:numId w:val="5"/>
        </w:numPr>
        <w:tabs>
          <w:tab w:val="left" w:pos="837"/>
        </w:tabs>
        <w:kinsoku w:val="0"/>
        <w:overflowPunct w:val="0"/>
        <w:ind w:right="114"/>
        <w:jc w:val="both"/>
        <w:rPr>
          <w:sz w:val="20"/>
          <w:szCs w:val="20"/>
        </w:rPr>
      </w:pPr>
      <w:r>
        <w:rPr>
          <w:sz w:val="20"/>
          <w:szCs w:val="20"/>
        </w:rPr>
        <w:t>Wydawca ma prawo korzystać z fragmentów utworu w celach promocyjnych, w szczególności może:</w:t>
      </w:r>
    </w:p>
    <w:p w14:paraId="7365EAA0" w14:textId="77777777" w:rsidR="00A53F10" w:rsidRDefault="00A53F10">
      <w:pPr>
        <w:pStyle w:val="Akapitzlist"/>
        <w:numPr>
          <w:ilvl w:val="1"/>
          <w:numId w:val="5"/>
        </w:numPr>
        <w:tabs>
          <w:tab w:val="left" w:pos="1043"/>
        </w:tabs>
        <w:kinsoku w:val="0"/>
        <w:overflowPunct w:val="0"/>
        <w:spacing w:before="2" w:line="234" w:lineRule="exact"/>
        <w:ind w:hanging="218"/>
        <w:rPr>
          <w:sz w:val="20"/>
          <w:szCs w:val="20"/>
        </w:rPr>
      </w:pPr>
      <w:r>
        <w:rPr>
          <w:sz w:val="20"/>
          <w:szCs w:val="20"/>
        </w:rPr>
        <w:t>udostępniać fragmenty w środkach masowego przekazu (radio, prasa,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Internet),</w:t>
      </w:r>
    </w:p>
    <w:p w14:paraId="27E6E9BF" w14:textId="77777777" w:rsidR="00A53F10" w:rsidRDefault="00A53F10" w:rsidP="00911385">
      <w:pPr>
        <w:pStyle w:val="Akapitzlist"/>
        <w:numPr>
          <w:ilvl w:val="0"/>
          <w:numId w:val="4"/>
        </w:numPr>
        <w:tabs>
          <w:tab w:val="left" w:pos="1033"/>
        </w:tabs>
        <w:kinsoku w:val="0"/>
        <w:overflowPunct w:val="0"/>
        <w:spacing w:line="234" w:lineRule="exact"/>
        <w:rPr>
          <w:sz w:val="20"/>
          <w:szCs w:val="20"/>
        </w:rPr>
      </w:pPr>
      <w:r>
        <w:rPr>
          <w:sz w:val="20"/>
          <w:szCs w:val="20"/>
        </w:rPr>
        <w:t>publikować we fragmentach w broszurach udostępnianych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nieodpłatnie,</w:t>
      </w:r>
    </w:p>
    <w:p w14:paraId="60A21455" w14:textId="77777777" w:rsidR="00A53F10" w:rsidRDefault="00A53F10">
      <w:pPr>
        <w:pStyle w:val="Akapitzlist"/>
        <w:numPr>
          <w:ilvl w:val="0"/>
          <w:numId w:val="4"/>
        </w:numPr>
        <w:tabs>
          <w:tab w:val="left" w:pos="1056"/>
        </w:tabs>
        <w:kinsoku w:val="0"/>
        <w:overflowPunct w:val="0"/>
        <w:spacing w:before="1"/>
        <w:ind w:left="1055" w:hanging="231"/>
        <w:rPr>
          <w:sz w:val="20"/>
          <w:szCs w:val="20"/>
        </w:rPr>
      </w:pPr>
      <w:r>
        <w:rPr>
          <w:sz w:val="20"/>
          <w:szCs w:val="20"/>
        </w:rPr>
        <w:t>cytować w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reklamie.</w:t>
      </w:r>
    </w:p>
    <w:p w14:paraId="44F2F9D0" w14:textId="77777777" w:rsidR="00A53F10" w:rsidRDefault="00A53F10">
      <w:pPr>
        <w:pStyle w:val="Akapitzlist"/>
        <w:numPr>
          <w:ilvl w:val="0"/>
          <w:numId w:val="5"/>
        </w:numPr>
        <w:tabs>
          <w:tab w:val="left" w:pos="837"/>
        </w:tabs>
        <w:kinsoku w:val="0"/>
        <w:overflowPunct w:val="0"/>
        <w:spacing w:before="1"/>
        <w:ind w:right="118"/>
        <w:jc w:val="both"/>
        <w:rPr>
          <w:sz w:val="20"/>
          <w:szCs w:val="20"/>
        </w:rPr>
      </w:pPr>
      <w:r>
        <w:rPr>
          <w:sz w:val="20"/>
          <w:szCs w:val="20"/>
        </w:rPr>
        <w:t>Z zastrzeżeniem obowiązku wydania utworu Wydawca jest uprawniony do udzielenia osobom trzecim licencji w zakresie objętym niniejszą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umową.</w:t>
      </w:r>
    </w:p>
    <w:p w14:paraId="386680D9" w14:textId="77777777" w:rsidR="00A53F10" w:rsidRDefault="00A53F10">
      <w:pPr>
        <w:pStyle w:val="Tekstpodstawowy"/>
        <w:kinsoku w:val="0"/>
        <w:overflowPunct w:val="0"/>
        <w:spacing w:before="11"/>
        <w:rPr>
          <w:sz w:val="19"/>
          <w:szCs w:val="19"/>
        </w:rPr>
      </w:pPr>
    </w:p>
    <w:p w14:paraId="4F69C7F8" w14:textId="77777777" w:rsidR="00A53F10" w:rsidRDefault="00A53F10">
      <w:pPr>
        <w:pStyle w:val="Tekstpodstawowy"/>
        <w:kinsoku w:val="0"/>
        <w:overflowPunct w:val="0"/>
        <w:jc w:val="center"/>
      </w:pPr>
      <w:r>
        <w:t>§ 5</w:t>
      </w:r>
    </w:p>
    <w:p w14:paraId="28294558" w14:textId="77777777" w:rsidR="00A53F10" w:rsidRDefault="00A53F10">
      <w:pPr>
        <w:pStyle w:val="Tekstpodstawowy"/>
        <w:kinsoku w:val="0"/>
        <w:overflowPunct w:val="0"/>
        <w:spacing w:before="11"/>
        <w:rPr>
          <w:sz w:val="19"/>
          <w:szCs w:val="19"/>
        </w:rPr>
      </w:pPr>
    </w:p>
    <w:p w14:paraId="5256090D" w14:textId="77777777" w:rsidR="00A53F10" w:rsidRDefault="00A53F10">
      <w:pPr>
        <w:pStyle w:val="Tekstpodstawowy"/>
        <w:kinsoku w:val="0"/>
        <w:overflowPunct w:val="0"/>
        <w:ind w:left="116"/>
      </w:pPr>
      <w:r>
        <w:t>Wydawca zapewnia dystrybucję opublikowanego utworu.</w:t>
      </w:r>
    </w:p>
    <w:p w14:paraId="49A60785" w14:textId="77777777" w:rsidR="00A53F10" w:rsidRDefault="00A53F10">
      <w:pPr>
        <w:pStyle w:val="Tekstpodstawowy"/>
        <w:kinsoku w:val="0"/>
        <w:overflowPunct w:val="0"/>
        <w:spacing w:before="1"/>
      </w:pPr>
    </w:p>
    <w:p w14:paraId="017B6451" w14:textId="77777777" w:rsidR="00A53F10" w:rsidRDefault="00A53F10">
      <w:pPr>
        <w:pStyle w:val="Tekstpodstawowy"/>
        <w:kinsoku w:val="0"/>
        <w:overflowPunct w:val="0"/>
        <w:jc w:val="center"/>
      </w:pPr>
      <w:r>
        <w:t>§ 6</w:t>
      </w:r>
    </w:p>
    <w:p w14:paraId="75C43996" w14:textId="77777777" w:rsidR="00A53F10" w:rsidRDefault="00A53F10">
      <w:pPr>
        <w:pStyle w:val="Tekstpodstawowy"/>
        <w:kinsoku w:val="0"/>
        <w:overflowPunct w:val="0"/>
        <w:spacing w:before="11"/>
        <w:rPr>
          <w:sz w:val="19"/>
          <w:szCs w:val="19"/>
        </w:rPr>
      </w:pPr>
    </w:p>
    <w:p w14:paraId="03E2183F" w14:textId="77777777" w:rsidR="00A53F10" w:rsidRDefault="00A53F10">
      <w:pPr>
        <w:pStyle w:val="Tekstpodstawowy"/>
        <w:kinsoku w:val="0"/>
        <w:overflowPunct w:val="0"/>
        <w:ind w:left="116"/>
      </w:pPr>
      <w:r>
        <w:t>Cenę jednostkową egzemplarza utworu i wielkość nakładu w poszczególnych wydaniach oraz sposób wydania ustala Wydawca.</w:t>
      </w:r>
    </w:p>
    <w:p w14:paraId="13C8E55B" w14:textId="77777777" w:rsidR="00A53F10" w:rsidRDefault="00A53F10">
      <w:pPr>
        <w:pStyle w:val="Tekstpodstawowy"/>
        <w:kinsoku w:val="0"/>
        <w:overflowPunct w:val="0"/>
      </w:pPr>
    </w:p>
    <w:p w14:paraId="1D139DF1" w14:textId="77777777" w:rsidR="00A53F10" w:rsidRDefault="00A53F10">
      <w:pPr>
        <w:pStyle w:val="Tekstpodstawowy"/>
        <w:kinsoku w:val="0"/>
        <w:overflowPunct w:val="0"/>
        <w:jc w:val="center"/>
      </w:pPr>
      <w:r>
        <w:t>§ 7</w:t>
      </w:r>
    </w:p>
    <w:p w14:paraId="149EDDC7" w14:textId="77777777" w:rsidR="00A53F10" w:rsidRDefault="00A53F10">
      <w:pPr>
        <w:pStyle w:val="Tekstpodstawowy"/>
        <w:kinsoku w:val="0"/>
        <w:overflowPunct w:val="0"/>
        <w:spacing w:before="2"/>
      </w:pPr>
    </w:p>
    <w:p w14:paraId="2DAEC9C0" w14:textId="77777777" w:rsidR="00A53F10" w:rsidRDefault="00A53F10">
      <w:pPr>
        <w:pStyle w:val="Akapitzlist"/>
        <w:numPr>
          <w:ilvl w:val="0"/>
          <w:numId w:val="3"/>
        </w:numPr>
        <w:tabs>
          <w:tab w:val="left" w:pos="837"/>
        </w:tabs>
        <w:kinsoku w:val="0"/>
        <w:overflowPunct w:val="0"/>
        <w:ind w:right="118"/>
        <w:jc w:val="both"/>
        <w:rPr>
          <w:sz w:val="20"/>
          <w:szCs w:val="20"/>
        </w:rPr>
      </w:pPr>
      <w:r>
        <w:rPr>
          <w:sz w:val="20"/>
          <w:szCs w:val="20"/>
        </w:rPr>
        <w:t>Autor przenosi na Wydawcę autorskie prawo majątkowe i korzystanie z utworu w wymienionych w § 1 polach eksploatacji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nieodpłatnie.</w:t>
      </w:r>
    </w:p>
    <w:p w14:paraId="257E95E8" w14:textId="77777777" w:rsidR="00A53F10" w:rsidRDefault="00A53F10">
      <w:pPr>
        <w:pStyle w:val="Akapitzlist"/>
        <w:numPr>
          <w:ilvl w:val="0"/>
          <w:numId w:val="3"/>
        </w:numPr>
        <w:tabs>
          <w:tab w:val="left" w:pos="837"/>
        </w:tabs>
        <w:kinsoku w:val="0"/>
        <w:overflowPunct w:val="0"/>
        <w:ind w:right="117"/>
        <w:jc w:val="both"/>
        <w:rPr>
          <w:sz w:val="20"/>
          <w:szCs w:val="20"/>
        </w:rPr>
      </w:pPr>
      <w:r>
        <w:rPr>
          <w:sz w:val="20"/>
          <w:szCs w:val="20"/>
        </w:rPr>
        <w:t>W razie wykorzystania utworu na innym polu eksploatacji niż wymienione w § 1, ust. 1 strony ustalą za nie odrębne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honorarium.</w:t>
      </w:r>
    </w:p>
    <w:p w14:paraId="04499FE1" w14:textId="77777777" w:rsidR="00A53F10" w:rsidRDefault="00A53F10">
      <w:pPr>
        <w:pStyle w:val="Tekstpodstawowy"/>
        <w:kinsoku w:val="0"/>
        <w:overflowPunct w:val="0"/>
        <w:spacing w:before="10"/>
        <w:rPr>
          <w:sz w:val="19"/>
          <w:szCs w:val="19"/>
        </w:rPr>
      </w:pPr>
    </w:p>
    <w:p w14:paraId="17872FDE" w14:textId="77777777" w:rsidR="00A53F10" w:rsidRDefault="00A53F10">
      <w:pPr>
        <w:pStyle w:val="Tekstpodstawowy"/>
        <w:kinsoku w:val="0"/>
        <w:overflowPunct w:val="0"/>
        <w:jc w:val="center"/>
      </w:pPr>
      <w:r>
        <w:t>§ 8</w:t>
      </w:r>
    </w:p>
    <w:p w14:paraId="384402CF" w14:textId="77777777" w:rsidR="00A53F10" w:rsidRDefault="00A53F10">
      <w:pPr>
        <w:pStyle w:val="Tekstpodstawowy"/>
        <w:kinsoku w:val="0"/>
        <w:overflowPunct w:val="0"/>
        <w:spacing w:before="2"/>
      </w:pPr>
    </w:p>
    <w:p w14:paraId="242C8AA7" w14:textId="77777777" w:rsidR="00A53F10" w:rsidRDefault="00A53F10">
      <w:pPr>
        <w:pStyle w:val="Tekstpodstawowy"/>
        <w:kinsoku w:val="0"/>
        <w:overflowPunct w:val="0"/>
        <w:spacing w:line="234" w:lineRule="exact"/>
        <w:ind w:left="116"/>
      </w:pPr>
      <w:r>
        <w:t>Autor nieodpłatnie:</w:t>
      </w:r>
    </w:p>
    <w:p w14:paraId="5BCFFF22" w14:textId="77777777" w:rsidR="00A53F10" w:rsidRDefault="00A53F10">
      <w:pPr>
        <w:pStyle w:val="Akapitzlist"/>
        <w:numPr>
          <w:ilvl w:val="0"/>
          <w:numId w:val="2"/>
        </w:numPr>
        <w:tabs>
          <w:tab w:val="left" w:pos="335"/>
        </w:tabs>
        <w:kinsoku w:val="0"/>
        <w:overflowPunct w:val="0"/>
        <w:spacing w:line="234" w:lineRule="exact"/>
        <w:ind w:hanging="218"/>
        <w:rPr>
          <w:sz w:val="20"/>
          <w:szCs w:val="20"/>
        </w:rPr>
      </w:pPr>
      <w:r>
        <w:rPr>
          <w:sz w:val="20"/>
          <w:szCs w:val="20"/>
        </w:rPr>
        <w:t>napisze i dostarczy utwór w umówionej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postaci,</w:t>
      </w:r>
    </w:p>
    <w:p w14:paraId="557BACB8" w14:textId="77777777" w:rsidR="00A53F10" w:rsidRDefault="00A53F10">
      <w:pPr>
        <w:pStyle w:val="Akapitzlist"/>
        <w:numPr>
          <w:ilvl w:val="0"/>
          <w:numId w:val="2"/>
        </w:numPr>
        <w:tabs>
          <w:tab w:val="left" w:pos="345"/>
        </w:tabs>
        <w:kinsoku w:val="0"/>
        <w:overflowPunct w:val="0"/>
        <w:ind w:left="344" w:hanging="228"/>
        <w:rPr>
          <w:sz w:val="20"/>
          <w:szCs w:val="20"/>
        </w:rPr>
      </w:pPr>
      <w:r>
        <w:rPr>
          <w:sz w:val="20"/>
          <w:szCs w:val="20"/>
        </w:rPr>
        <w:t>przeniesie autorskie praw majątkowych na Wydawcę w zakresie ustalonym tą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umową,</w:t>
      </w:r>
    </w:p>
    <w:p w14:paraId="049DE1DE" w14:textId="77777777" w:rsidR="00A53F10" w:rsidRDefault="00A53F10">
      <w:pPr>
        <w:pStyle w:val="Akapitzlist"/>
        <w:numPr>
          <w:ilvl w:val="0"/>
          <w:numId w:val="2"/>
        </w:numPr>
        <w:tabs>
          <w:tab w:val="left" w:pos="326"/>
        </w:tabs>
        <w:kinsoku w:val="0"/>
        <w:overflowPunct w:val="0"/>
        <w:spacing w:before="1"/>
        <w:ind w:left="325" w:hanging="209"/>
        <w:rPr>
          <w:sz w:val="20"/>
          <w:szCs w:val="20"/>
        </w:rPr>
      </w:pPr>
      <w:r>
        <w:rPr>
          <w:sz w:val="20"/>
          <w:szCs w:val="20"/>
        </w:rPr>
        <w:t>wykona korektę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autorską.</w:t>
      </w:r>
    </w:p>
    <w:p w14:paraId="37EEBF04" w14:textId="77777777" w:rsidR="00A53F10" w:rsidRDefault="00A53F10">
      <w:pPr>
        <w:pStyle w:val="Tekstpodstawowy"/>
        <w:kinsoku w:val="0"/>
        <w:overflowPunct w:val="0"/>
        <w:rPr>
          <w:sz w:val="22"/>
          <w:szCs w:val="22"/>
        </w:rPr>
      </w:pPr>
    </w:p>
    <w:p w14:paraId="5D22CD39" w14:textId="77777777" w:rsidR="00A53F10" w:rsidRDefault="00A53F10">
      <w:pPr>
        <w:pStyle w:val="Tekstpodstawowy"/>
        <w:kinsoku w:val="0"/>
        <w:overflowPunct w:val="0"/>
        <w:spacing w:before="1"/>
        <w:jc w:val="center"/>
      </w:pPr>
      <w:r>
        <w:t>§ 9</w:t>
      </w:r>
    </w:p>
    <w:p w14:paraId="1B27FC92" w14:textId="77777777" w:rsidR="00A53F10" w:rsidRDefault="00A53F10">
      <w:pPr>
        <w:pStyle w:val="Tekstpodstawowy"/>
        <w:kinsoku w:val="0"/>
        <w:overflowPunct w:val="0"/>
        <w:spacing w:before="10"/>
        <w:rPr>
          <w:sz w:val="19"/>
          <w:szCs w:val="19"/>
        </w:rPr>
      </w:pPr>
    </w:p>
    <w:p w14:paraId="68111FFD" w14:textId="77777777" w:rsidR="00A53F10" w:rsidRDefault="00A53F10">
      <w:pPr>
        <w:pStyle w:val="Tekstpodstawowy"/>
        <w:kinsoku w:val="0"/>
        <w:overflowPunct w:val="0"/>
        <w:ind w:left="116"/>
      </w:pPr>
      <w:r>
        <w:t>Wydawca ma prawo dokonania koniecznych zmian utworu, wynikających z opracowania redakcyjnego.</w:t>
      </w:r>
    </w:p>
    <w:p w14:paraId="74051A87" w14:textId="77777777" w:rsidR="00A53F10" w:rsidRDefault="00A53F10">
      <w:pPr>
        <w:pStyle w:val="Tekstpodstawowy"/>
        <w:kinsoku w:val="0"/>
        <w:overflowPunct w:val="0"/>
        <w:spacing w:before="11"/>
        <w:rPr>
          <w:sz w:val="19"/>
          <w:szCs w:val="19"/>
        </w:rPr>
      </w:pPr>
    </w:p>
    <w:p w14:paraId="02D7A349" w14:textId="77777777" w:rsidR="00A53F10" w:rsidRDefault="00A53F10">
      <w:pPr>
        <w:pStyle w:val="Tekstpodstawowy"/>
        <w:kinsoku w:val="0"/>
        <w:overflowPunct w:val="0"/>
        <w:jc w:val="center"/>
      </w:pPr>
      <w:r>
        <w:t>§ 10</w:t>
      </w:r>
    </w:p>
    <w:p w14:paraId="259FCCE9" w14:textId="77777777" w:rsidR="00A53F10" w:rsidRDefault="00A53F10">
      <w:pPr>
        <w:pStyle w:val="Tekstpodstawowy"/>
        <w:kinsoku w:val="0"/>
        <w:overflowPunct w:val="0"/>
        <w:spacing w:before="1"/>
      </w:pPr>
    </w:p>
    <w:p w14:paraId="7E84D29F" w14:textId="77777777" w:rsidR="00A53F10" w:rsidRDefault="00A53F10">
      <w:pPr>
        <w:pStyle w:val="Akapitzlist"/>
        <w:numPr>
          <w:ilvl w:val="1"/>
          <w:numId w:val="2"/>
        </w:numPr>
        <w:tabs>
          <w:tab w:val="left" w:pos="837"/>
        </w:tabs>
        <w:kinsoku w:val="0"/>
        <w:overflowPunct w:val="0"/>
        <w:spacing w:before="1"/>
        <w:ind w:right="117"/>
        <w:jc w:val="both"/>
        <w:rPr>
          <w:sz w:val="20"/>
          <w:szCs w:val="20"/>
        </w:rPr>
      </w:pPr>
      <w:r>
        <w:rPr>
          <w:sz w:val="20"/>
          <w:szCs w:val="20"/>
        </w:rPr>
        <w:t>Wykonanie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korekty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autorskiej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oraz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zwrot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całości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utworu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korekcie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powinny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nastąpić w terminie obliczonym według zasady: dzień na jeden arkusz wydawniczy, licząc od dostarczenia tekstu do korekty Autorowi lub osobie przez niego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upoważnionej.</w:t>
      </w:r>
    </w:p>
    <w:p w14:paraId="489115A6" w14:textId="77777777" w:rsidR="00A53F10" w:rsidRDefault="00A53F10">
      <w:pPr>
        <w:pStyle w:val="Akapitzlist"/>
        <w:numPr>
          <w:ilvl w:val="1"/>
          <w:numId w:val="2"/>
        </w:numPr>
        <w:tabs>
          <w:tab w:val="left" w:pos="837"/>
        </w:tabs>
        <w:kinsoku w:val="0"/>
        <w:overflowPunct w:val="0"/>
        <w:ind w:right="128"/>
        <w:jc w:val="both"/>
        <w:rPr>
          <w:sz w:val="20"/>
          <w:szCs w:val="20"/>
        </w:rPr>
      </w:pPr>
      <w:r>
        <w:rPr>
          <w:sz w:val="20"/>
          <w:szCs w:val="20"/>
        </w:rPr>
        <w:t>Odmowa dokonania korekty autorskiej lub nieodesłanie korekty w terminie wyżej określonym uważa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się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udzielenie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przez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Autora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zgody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wydanie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utworu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postaci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przesłanej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korekty.</w:t>
      </w:r>
    </w:p>
    <w:p w14:paraId="00F84CC3" w14:textId="77777777" w:rsidR="00A53F10" w:rsidRPr="00043FC2" w:rsidRDefault="00A53F10" w:rsidP="00043FC2">
      <w:pPr>
        <w:pStyle w:val="Akapitzlist"/>
        <w:numPr>
          <w:ilvl w:val="1"/>
          <w:numId w:val="2"/>
        </w:numPr>
        <w:tabs>
          <w:tab w:val="left" w:pos="837"/>
        </w:tabs>
        <w:kinsoku w:val="0"/>
        <w:overflowPunct w:val="0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Autor ponosi koszty zawinionych przez siebie zmian dokonanych w utworze po rozpoczęciu składania, jeżeli spowodują one zwiększenie kosztów składania o ponad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3%.</w:t>
      </w:r>
    </w:p>
    <w:p w14:paraId="50A584F1" w14:textId="77777777" w:rsidR="00A53F10" w:rsidRDefault="00A53F10">
      <w:pPr>
        <w:pStyle w:val="Tekstpodstawowy"/>
        <w:kinsoku w:val="0"/>
        <w:overflowPunct w:val="0"/>
        <w:spacing w:before="11"/>
        <w:rPr>
          <w:sz w:val="17"/>
          <w:szCs w:val="17"/>
        </w:rPr>
      </w:pPr>
    </w:p>
    <w:p w14:paraId="78EA02EA" w14:textId="77777777" w:rsidR="00A53F10" w:rsidRDefault="00A53F10">
      <w:pPr>
        <w:pStyle w:val="Tekstpodstawowy"/>
        <w:kinsoku w:val="0"/>
        <w:overflowPunct w:val="0"/>
        <w:jc w:val="center"/>
      </w:pPr>
      <w:r>
        <w:t>§ 11</w:t>
      </w:r>
    </w:p>
    <w:p w14:paraId="447ECFDB" w14:textId="77777777" w:rsidR="00A53F10" w:rsidRDefault="001B1406">
      <w:pPr>
        <w:pStyle w:val="Tekstpodstawowy"/>
        <w:kinsoku w:val="0"/>
        <w:overflowPunct w:val="0"/>
        <w:spacing w:before="77"/>
        <w:ind w:left="116"/>
      </w:pPr>
      <w:r>
        <w:t>Autor otrzyma bezpłatnie egzemplarz autorski dzieła zbiorowego w wersji elektronicznej (w formacie pdf).</w:t>
      </w:r>
    </w:p>
    <w:p w14:paraId="4FF8E058" w14:textId="77777777" w:rsidR="00176D64" w:rsidRDefault="00176D64">
      <w:pPr>
        <w:pStyle w:val="Tekstpodstawowy"/>
        <w:kinsoku w:val="0"/>
        <w:overflowPunct w:val="0"/>
        <w:spacing w:before="77"/>
        <w:ind w:left="116"/>
      </w:pPr>
    </w:p>
    <w:p w14:paraId="19C37D5E" w14:textId="77777777" w:rsidR="00A53F10" w:rsidRDefault="00A53F10" w:rsidP="001B1406">
      <w:pPr>
        <w:pStyle w:val="Tekstpodstawowy"/>
        <w:kinsoku w:val="0"/>
        <w:overflowPunct w:val="0"/>
        <w:spacing w:before="2"/>
        <w:jc w:val="center"/>
      </w:pPr>
      <w:r>
        <w:t>§ 12</w:t>
      </w:r>
    </w:p>
    <w:p w14:paraId="7BAD3A1D" w14:textId="77777777" w:rsidR="00A53F10" w:rsidRDefault="00A53F10">
      <w:pPr>
        <w:pStyle w:val="Tekstpodstawowy"/>
        <w:kinsoku w:val="0"/>
        <w:overflowPunct w:val="0"/>
        <w:spacing w:before="11"/>
        <w:rPr>
          <w:sz w:val="19"/>
          <w:szCs w:val="19"/>
        </w:rPr>
      </w:pPr>
    </w:p>
    <w:p w14:paraId="3F9B68DD" w14:textId="77777777" w:rsidR="00A53F10" w:rsidRDefault="00A53F10">
      <w:pPr>
        <w:pStyle w:val="Akapitzlist"/>
        <w:numPr>
          <w:ilvl w:val="0"/>
          <w:numId w:val="1"/>
        </w:numPr>
        <w:tabs>
          <w:tab w:val="left" w:pos="837"/>
        </w:tabs>
        <w:kinsoku w:val="0"/>
        <w:overflowPunct w:val="0"/>
        <w:ind w:right="119"/>
        <w:jc w:val="both"/>
        <w:rPr>
          <w:sz w:val="20"/>
          <w:szCs w:val="20"/>
        </w:rPr>
      </w:pPr>
      <w:r>
        <w:rPr>
          <w:sz w:val="20"/>
          <w:szCs w:val="20"/>
        </w:rPr>
        <w:t>Autor upoważnia Wydawcę do wznawiania (dokonywania dodruków) niezmienionego utworu bez korekty autorskiej.</w:t>
      </w:r>
    </w:p>
    <w:p w14:paraId="4812C9B7" w14:textId="77777777" w:rsidR="00A53F10" w:rsidRDefault="00A53F10">
      <w:pPr>
        <w:pStyle w:val="Akapitzlist"/>
        <w:numPr>
          <w:ilvl w:val="0"/>
          <w:numId w:val="1"/>
        </w:numPr>
        <w:tabs>
          <w:tab w:val="left" w:pos="837"/>
        </w:tabs>
        <w:kinsoku w:val="0"/>
        <w:overflowPunct w:val="0"/>
        <w:ind w:right="117"/>
        <w:jc w:val="both"/>
        <w:rPr>
          <w:sz w:val="20"/>
          <w:szCs w:val="20"/>
        </w:rPr>
      </w:pPr>
      <w:r>
        <w:rPr>
          <w:sz w:val="20"/>
          <w:szCs w:val="20"/>
        </w:rPr>
        <w:t>Autor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zobowiązuje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się,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wezwaniu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przez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Wydawcę,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dokonania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aktualizacji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utworu i dostosowania jego treści do najnowszego stanu wiedzy w tym zakresie – za odrębne,</w:t>
      </w:r>
      <w:r w:rsidR="00E52CB5">
        <w:rPr>
          <w:sz w:val="20"/>
          <w:szCs w:val="20"/>
        </w:rPr>
        <w:t xml:space="preserve"> </w:t>
      </w:r>
      <w:r>
        <w:rPr>
          <w:sz w:val="20"/>
          <w:szCs w:val="20"/>
        </w:rPr>
        <w:t>uzgodnione jednocześnie, wynagrodzenie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jednorazowe.</w:t>
      </w:r>
    </w:p>
    <w:p w14:paraId="13D14CBF" w14:textId="77777777" w:rsidR="00A53F10" w:rsidRDefault="00A53F10">
      <w:pPr>
        <w:pStyle w:val="Akapitzlist"/>
        <w:numPr>
          <w:ilvl w:val="0"/>
          <w:numId w:val="1"/>
        </w:numPr>
        <w:tabs>
          <w:tab w:val="left" w:pos="837"/>
        </w:tabs>
        <w:kinsoku w:val="0"/>
        <w:overflowPunct w:val="0"/>
        <w:ind w:right="123"/>
        <w:jc w:val="both"/>
        <w:rPr>
          <w:sz w:val="20"/>
          <w:szCs w:val="20"/>
        </w:rPr>
      </w:pPr>
      <w:r>
        <w:rPr>
          <w:sz w:val="20"/>
          <w:szCs w:val="20"/>
        </w:rPr>
        <w:t>W razie odmowy Autora dokonania żądanych przez Wydawcę zmian do kolejnego wydania Wydawca może od umowy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odstąpić.</w:t>
      </w:r>
    </w:p>
    <w:p w14:paraId="5F79F801" w14:textId="77777777" w:rsidR="00A53F10" w:rsidRDefault="00043FC2">
      <w:pPr>
        <w:pStyle w:val="Tekstpodstawowy"/>
        <w:kinsoku w:val="0"/>
        <w:overflowPunct w:val="0"/>
        <w:rPr>
          <w:sz w:val="18"/>
          <w:szCs w:val="18"/>
        </w:rPr>
      </w:pPr>
      <w:r>
        <w:rPr>
          <w:sz w:val="22"/>
          <w:szCs w:val="22"/>
        </w:rPr>
        <w:br w:type="page"/>
      </w:r>
    </w:p>
    <w:p w14:paraId="652C162D" w14:textId="77777777" w:rsidR="00A53F10" w:rsidRDefault="00A53F10">
      <w:pPr>
        <w:pStyle w:val="Tekstpodstawowy"/>
        <w:kinsoku w:val="0"/>
        <w:overflowPunct w:val="0"/>
        <w:jc w:val="center"/>
      </w:pPr>
      <w:r>
        <w:t>§ 13</w:t>
      </w:r>
    </w:p>
    <w:p w14:paraId="675BB80D" w14:textId="77777777" w:rsidR="00A53F10" w:rsidRDefault="00A53F10">
      <w:pPr>
        <w:pStyle w:val="Tekstpodstawowy"/>
        <w:kinsoku w:val="0"/>
        <w:overflowPunct w:val="0"/>
        <w:spacing w:before="1"/>
      </w:pPr>
    </w:p>
    <w:p w14:paraId="44B0C6A7" w14:textId="77777777" w:rsidR="00A53F10" w:rsidRDefault="00A53F10">
      <w:pPr>
        <w:pStyle w:val="Tekstpodstawowy"/>
        <w:kinsoku w:val="0"/>
        <w:overflowPunct w:val="0"/>
        <w:spacing w:before="1"/>
        <w:ind w:left="116" w:right="118"/>
        <w:jc w:val="both"/>
      </w:pPr>
      <w:r>
        <w:t>Jeżeli nakład utworu został w całości sprzedany bądź nie jest dostępny w wersji elektronicznej na rynku, Autor może pisemnie wymagać od Wydawcy wznowienia utworu w ciągu 6 miesięcy od dnia wezwania go do tego. Jeżeli Wydawca tego nie uczyni, to wszystkie jego prawa do utworu wygasają z datą upływu powyższego terminu.</w:t>
      </w:r>
    </w:p>
    <w:p w14:paraId="4CC1DF24" w14:textId="77777777" w:rsidR="00A53F10" w:rsidRDefault="00A53F10">
      <w:pPr>
        <w:pStyle w:val="Tekstpodstawowy"/>
        <w:kinsoku w:val="0"/>
        <w:overflowPunct w:val="0"/>
        <w:spacing w:before="185"/>
        <w:jc w:val="center"/>
      </w:pPr>
      <w:r>
        <w:t>§ 14</w:t>
      </w:r>
    </w:p>
    <w:p w14:paraId="449A4630" w14:textId="77777777" w:rsidR="00A53F10" w:rsidRDefault="00A53F10">
      <w:pPr>
        <w:pStyle w:val="Tekstpodstawowy"/>
        <w:kinsoku w:val="0"/>
        <w:overflowPunct w:val="0"/>
        <w:spacing w:before="1"/>
      </w:pPr>
    </w:p>
    <w:p w14:paraId="6D837EAB" w14:textId="77777777" w:rsidR="00A53F10" w:rsidRDefault="00A53F10">
      <w:pPr>
        <w:pStyle w:val="Tekstpodstawowy"/>
        <w:kinsoku w:val="0"/>
        <w:overflowPunct w:val="0"/>
        <w:spacing w:before="1"/>
        <w:ind w:left="116"/>
      </w:pPr>
      <w:r>
        <w:t>Wszelkie zmiany i uzupełnienia umowy wymagają zachowania formy pisemnej pod rygorem nieważności.</w:t>
      </w:r>
    </w:p>
    <w:p w14:paraId="689F6127" w14:textId="77777777" w:rsidR="00A53F10" w:rsidRDefault="00A53F10">
      <w:pPr>
        <w:pStyle w:val="Tekstpodstawowy"/>
        <w:kinsoku w:val="0"/>
        <w:overflowPunct w:val="0"/>
        <w:rPr>
          <w:sz w:val="18"/>
          <w:szCs w:val="18"/>
        </w:rPr>
      </w:pPr>
    </w:p>
    <w:p w14:paraId="455EF8E6" w14:textId="77777777" w:rsidR="00A53F10" w:rsidRDefault="00A53F10">
      <w:pPr>
        <w:pStyle w:val="Tekstpodstawowy"/>
        <w:kinsoku w:val="0"/>
        <w:overflowPunct w:val="0"/>
        <w:jc w:val="center"/>
      </w:pPr>
      <w:r>
        <w:t>§ 15</w:t>
      </w:r>
    </w:p>
    <w:p w14:paraId="677F6053" w14:textId="77777777" w:rsidR="00A53F10" w:rsidRDefault="00A53F10">
      <w:pPr>
        <w:pStyle w:val="Tekstpodstawowy"/>
        <w:kinsoku w:val="0"/>
        <w:overflowPunct w:val="0"/>
        <w:spacing w:before="10"/>
        <w:rPr>
          <w:sz w:val="19"/>
          <w:szCs w:val="19"/>
        </w:rPr>
      </w:pPr>
    </w:p>
    <w:p w14:paraId="1C9F4904" w14:textId="77777777" w:rsidR="00A53F10" w:rsidRDefault="00A53F10">
      <w:pPr>
        <w:pStyle w:val="Tekstpodstawowy"/>
        <w:kinsoku w:val="0"/>
        <w:overflowPunct w:val="0"/>
        <w:spacing w:before="1"/>
        <w:ind w:left="116" w:right="127"/>
        <w:jc w:val="both"/>
      </w:pPr>
      <w:r>
        <w:t>Wszelkie spory mogące wyniknąć z tytułu niniejszej umowy, rozstrzygane będą przez sądy rzeczowo właściwe dla siedziby Wydawcy.</w:t>
      </w:r>
    </w:p>
    <w:p w14:paraId="25C0D168" w14:textId="77777777" w:rsidR="00A53F10" w:rsidRDefault="00A53F10">
      <w:pPr>
        <w:pStyle w:val="Tekstpodstawowy"/>
        <w:kinsoku w:val="0"/>
        <w:overflowPunct w:val="0"/>
        <w:spacing w:before="188"/>
        <w:jc w:val="center"/>
      </w:pPr>
      <w:r>
        <w:t>§ 16</w:t>
      </w:r>
    </w:p>
    <w:p w14:paraId="712E4A09" w14:textId="77777777" w:rsidR="00A53F10" w:rsidRDefault="00A53F10">
      <w:pPr>
        <w:pStyle w:val="Tekstpodstawowy"/>
        <w:kinsoku w:val="0"/>
        <w:overflowPunct w:val="0"/>
        <w:spacing w:before="11"/>
        <w:rPr>
          <w:sz w:val="19"/>
          <w:szCs w:val="19"/>
        </w:rPr>
      </w:pPr>
    </w:p>
    <w:p w14:paraId="17DB3182" w14:textId="77777777" w:rsidR="00A53F10" w:rsidRDefault="00A53F10">
      <w:pPr>
        <w:pStyle w:val="Tekstpodstawowy"/>
        <w:kinsoku w:val="0"/>
        <w:overflowPunct w:val="0"/>
        <w:ind w:left="116" w:right="124"/>
        <w:jc w:val="both"/>
      </w:pPr>
      <w:r>
        <w:t>W sprawach nieuregulowanych w tej umowie zastosowanie mają przepisy ustawy o prawie autorskim</w:t>
      </w:r>
      <w:r w:rsidR="00E52CB5">
        <w:t xml:space="preserve"> </w:t>
      </w:r>
      <w:r>
        <w:t>i prawach pokrewnych oraz kodeksu</w:t>
      </w:r>
      <w:r>
        <w:rPr>
          <w:spacing w:val="-4"/>
        </w:rPr>
        <w:t xml:space="preserve"> </w:t>
      </w:r>
      <w:r>
        <w:t>cywilnego.</w:t>
      </w:r>
    </w:p>
    <w:p w14:paraId="4F0713FA" w14:textId="77777777" w:rsidR="00A53F10" w:rsidRDefault="00A53F10">
      <w:pPr>
        <w:pStyle w:val="Tekstpodstawowy"/>
        <w:kinsoku w:val="0"/>
        <w:overflowPunct w:val="0"/>
        <w:rPr>
          <w:sz w:val="22"/>
          <w:szCs w:val="22"/>
        </w:rPr>
      </w:pPr>
    </w:p>
    <w:p w14:paraId="5D965029" w14:textId="77777777" w:rsidR="00A53F10" w:rsidRDefault="00A53F10">
      <w:pPr>
        <w:pStyle w:val="Tekstpodstawowy"/>
        <w:kinsoku w:val="0"/>
        <w:overflowPunct w:val="0"/>
        <w:spacing w:before="190"/>
        <w:jc w:val="center"/>
      </w:pPr>
      <w:r>
        <w:t>§ 17</w:t>
      </w:r>
    </w:p>
    <w:p w14:paraId="6A8E15C6" w14:textId="77777777" w:rsidR="00A53F10" w:rsidRDefault="00A53F10">
      <w:pPr>
        <w:pStyle w:val="Tekstpodstawowy"/>
        <w:kinsoku w:val="0"/>
        <w:overflowPunct w:val="0"/>
        <w:spacing w:before="10"/>
        <w:rPr>
          <w:sz w:val="19"/>
          <w:szCs w:val="19"/>
        </w:rPr>
      </w:pPr>
    </w:p>
    <w:p w14:paraId="67E647CF" w14:textId="77777777" w:rsidR="00A53F10" w:rsidRDefault="00A53F10">
      <w:pPr>
        <w:pStyle w:val="Tekstpodstawowy"/>
        <w:kinsoku w:val="0"/>
        <w:overflowPunct w:val="0"/>
        <w:ind w:right="4"/>
        <w:jc w:val="center"/>
      </w:pPr>
      <w:r>
        <w:t>Umowę sporządzono w dwóch jednobrzmiących egzemplarzach: 1 egz. dla Autora i 1 egz. dla Wydawcy.</w:t>
      </w:r>
    </w:p>
    <w:p w14:paraId="085DCC36" w14:textId="77777777" w:rsidR="00A53F10" w:rsidRDefault="00A53F10">
      <w:pPr>
        <w:pStyle w:val="Tekstpodstawowy"/>
        <w:kinsoku w:val="0"/>
        <w:overflowPunct w:val="0"/>
        <w:rPr>
          <w:sz w:val="22"/>
          <w:szCs w:val="22"/>
        </w:rPr>
      </w:pPr>
    </w:p>
    <w:p w14:paraId="116FD856" w14:textId="77777777" w:rsidR="00A53F10" w:rsidRDefault="00A53F10">
      <w:pPr>
        <w:pStyle w:val="Tekstpodstawowy"/>
        <w:kinsoku w:val="0"/>
        <w:overflowPunct w:val="0"/>
        <w:rPr>
          <w:sz w:val="22"/>
          <w:szCs w:val="22"/>
        </w:rPr>
      </w:pPr>
    </w:p>
    <w:p w14:paraId="0ACB0EDF" w14:textId="77777777" w:rsidR="00A53F10" w:rsidRDefault="00A53F10">
      <w:pPr>
        <w:pStyle w:val="Tekstpodstawowy"/>
        <w:kinsoku w:val="0"/>
        <w:overflowPunct w:val="0"/>
        <w:rPr>
          <w:sz w:val="22"/>
          <w:szCs w:val="22"/>
        </w:rPr>
      </w:pPr>
    </w:p>
    <w:p w14:paraId="2B063A42" w14:textId="77777777" w:rsidR="00A53F10" w:rsidRDefault="00A53F10">
      <w:pPr>
        <w:pStyle w:val="Tekstpodstawowy"/>
        <w:kinsoku w:val="0"/>
        <w:overflowPunct w:val="0"/>
        <w:rPr>
          <w:sz w:val="22"/>
          <w:szCs w:val="22"/>
        </w:rPr>
      </w:pPr>
    </w:p>
    <w:p w14:paraId="28F5C720" w14:textId="77777777" w:rsidR="00A53F10" w:rsidRDefault="00A53F10">
      <w:pPr>
        <w:pStyle w:val="Tekstpodstawowy"/>
        <w:tabs>
          <w:tab w:val="left" w:pos="7080"/>
        </w:tabs>
        <w:kinsoku w:val="0"/>
        <w:overflowPunct w:val="0"/>
        <w:spacing w:before="141"/>
        <w:jc w:val="center"/>
      </w:pPr>
      <w:r>
        <w:t>Podpis</w:t>
      </w:r>
      <w:r>
        <w:rPr>
          <w:spacing w:val="-4"/>
        </w:rPr>
        <w:t xml:space="preserve"> </w:t>
      </w:r>
      <w:r>
        <w:t>Autora</w:t>
      </w:r>
      <w:r>
        <w:tab/>
        <w:t>Podpis Wydawcy</w:t>
      </w:r>
    </w:p>
    <w:sectPr w:rsidR="00A53F10">
      <w:footerReference w:type="default" r:id="rId7"/>
      <w:pgSz w:w="11910" w:h="16840"/>
      <w:pgMar w:top="1320" w:right="1300" w:bottom="280" w:left="13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6205" w14:textId="77777777" w:rsidR="00357ECA" w:rsidRDefault="00357ECA" w:rsidP="00176D64">
      <w:r>
        <w:separator/>
      </w:r>
    </w:p>
  </w:endnote>
  <w:endnote w:type="continuationSeparator" w:id="0">
    <w:p w14:paraId="53385B1D" w14:textId="77777777" w:rsidR="00357ECA" w:rsidRDefault="00357ECA" w:rsidP="0017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FA02" w14:textId="77777777" w:rsidR="00176D64" w:rsidRDefault="00176D6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D6CD9">
      <w:rPr>
        <w:noProof/>
      </w:rPr>
      <w:t>3</w:t>
    </w:r>
    <w:r>
      <w:fldChar w:fldCharType="end"/>
    </w:r>
  </w:p>
  <w:p w14:paraId="4C670959" w14:textId="77777777" w:rsidR="00176D64" w:rsidRDefault="00176D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09A8" w14:textId="77777777" w:rsidR="00357ECA" w:rsidRDefault="00357ECA" w:rsidP="00176D64">
      <w:r>
        <w:separator/>
      </w:r>
    </w:p>
  </w:footnote>
  <w:footnote w:type="continuationSeparator" w:id="0">
    <w:p w14:paraId="71615864" w14:textId="77777777" w:rsidR="00357ECA" w:rsidRDefault="00357ECA" w:rsidP="0017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36" w:hanging="360"/>
      </w:pPr>
      <w:rPr>
        <w:rFonts w:ascii="Cambria" w:hAnsi="Cambria" w:cs="Cambri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1556" w:hanging="360"/>
      </w:pPr>
      <w:rPr>
        <w:rFonts w:ascii="Cambria" w:hAnsi="Cambria" w:cs="Cambria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420" w:hanging="360"/>
      </w:pPr>
    </w:lvl>
    <w:lvl w:ilvl="3">
      <w:numFmt w:val="bullet"/>
      <w:lvlText w:val="•"/>
      <w:lvlJc w:val="left"/>
      <w:pPr>
        <w:ind w:left="3281" w:hanging="360"/>
      </w:pPr>
    </w:lvl>
    <w:lvl w:ilvl="4">
      <w:numFmt w:val="bullet"/>
      <w:lvlText w:val="•"/>
      <w:lvlJc w:val="left"/>
      <w:pPr>
        <w:ind w:left="4142" w:hanging="360"/>
      </w:pPr>
    </w:lvl>
    <w:lvl w:ilvl="5">
      <w:numFmt w:val="bullet"/>
      <w:lvlText w:val="•"/>
      <w:lvlJc w:val="left"/>
      <w:pPr>
        <w:ind w:left="5002" w:hanging="360"/>
      </w:pPr>
    </w:lvl>
    <w:lvl w:ilvl="6">
      <w:numFmt w:val="bullet"/>
      <w:lvlText w:val="•"/>
      <w:lvlJc w:val="left"/>
      <w:pPr>
        <w:ind w:left="5863" w:hanging="360"/>
      </w:pPr>
    </w:lvl>
    <w:lvl w:ilvl="7">
      <w:numFmt w:val="bullet"/>
      <w:lvlText w:val="•"/>
      <w:lvlJc w:val="left"/>
      <w:pPr>
        <w:ind w:left="6724" w:hanging="360"/>
      </w:pPr>
    </w:lvl>
    <w:lvl w:ilvl="8">
      <w:numFmt w:val="bullet"/>
      <w:lvlText w:val="•"/>
      <w:lvlJc w:val="left"/>
      <w:pPr>
        <w:ind w:left="7584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)"/>
      <w:lvlJc w:val="left"/>
      <w:pPr>
        <w:ind w:left="1110" w:hanging="286"/>
      </w:pPr>
      <w:rPr>
        <w:rFonts w:ascii="Cambria" w:hAnsi="Cambria" w:cs="Cambria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938" w:hanging="286"/>
      </w:pPr>
    </w:lvl>
    <w:lvl w:ilvl="2">
      <w:numFmt w:val="bullet"/>
      <w:lvlText w:val="•"/>
      <w:lvlJc w:val="left"/>
      <w:pPr>
        <w:ind w:left="2757" w:hanging="286"/>
      </w:pPr>
    </w:lvl>
    <w:lvl w:ilvl="3">
      <w:numFmt w:val="bullet"/>
      <w:lvlText w:val="•"/>
      <w:lvlJc w:val="left"/>
      <w:pPr>
        <w:ind w:left="3575" w:hanging="286"/>
      </w:pPr>
    </w:lvl>
    <w:lvl w:ilvl="4">
      <w:numFmt w:val="bullet"/>
      <w:lvlText w:val="•"/>
      <w:lvlJc w:val="left"/>
      <w:pPr>
        <w:ind w:left="4394" w:hanging="286"/>
      </w:pPr>
    </w:lvl>
    <w:lvl w:ilvl="5">
      <w:numFmt w:val="bullet"/>
      <w:lvlText w:val="•"/>
      <w:lvlJc w:val="left"/>
      <w:pPr>
        <w:ind w:left="5213" w:hanging="286"/>
      </w:pPr>
    </w:lvl>
    <w:lvl w:ilvl="6">
      <w:numFmt w:val="bullet"/>
      <w:lvlText w:val="•"/>
      <w:lvlJc w:val="left"/>
      <w:pPr>
        <w:ind w:left="6031" w:hanging="286"/>
      </w:pPr>
    </w:lvl>
    <w:lvl w:ilvl="7">
      <w:numFmt w:val="bullet"/>
      <w:lvlText w:val="•"/>
      <w:lvlJc w:val="left"/>
      <w:pPr>
        <w:ind w:left="6850" w:hanging="286"/>
      </w:pPr>
    </w:lvl>
    <w:lvl w:ilvl="8">
      <w:numFmt w:val="bullet"/>
      <w:lvlText w:val="•"/>
      <w:lvlJc w:val="left"/>
      <w:pPr>
        <w:ind w:left="7669" w:hanging="286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836" w:hanging="360"/>
      </w:pPr>
      <w:rPr>
        <w:rFonts w:ascii="Cambria" w:hAnsi="Cambria" w:cs="Cambri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836" w:hanging="360"/>
      </w:pPr>
      <w:rPr>
        <w:rFonts w:ascii="Cambria" w:hAnsi="Cambria" w:cs="Cambri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1042" w:hanging="219"/>
      </w:pPr>
      <w:rPr>
        <w:rFonts w:ascii="Cambria" w:hAnsi="Cambria" w:cs="Cambri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958" w:hanging="219"/>
      </w:pPr>
    </w:lvl>
    <w:lvl w:ilvl="3">
      <w:numFmt w:val="bullet"/>
      <w:lvlText w:val="•"/>
      <w:lvlJc w:val="left"/>
      <w:pPr>
        <w:ind w:left="2876" w:hanging="219"/>
      </w:pPr>
    </w:lvl>
    <w:lvl w:ilvl="4">
      <w:numFmt w:val="bullet"/>
      <w:lvlText w:val="•"/>
      <w:lvlJc w:val="left"/>
      <w:pPr>
        <w:ind w:left="3795" w:hanging="219"/>
      </w:pPr>
    </w:lvl>
    <w:lvl w:ilvl="5">
      <w:numFmt w:val="bullet"/>
      <w:lvlText w:val="•"/>
      <w:lvlJc w:val="left"/>
      <w:pPr>
        <w:ind w:left="4713" w:hanging="219"/>
      </w:pPr>
    </w:lvl>
    <w:lvl w:ilvl="6">
      <w:numFmt w:val="bullet"/>
      <w:lvlText w:val="•"/>
      <w:lvlJc w:val="left"/>
      <w:pPr>
        <w:ind w:left="5632" w:hanging="219"/>
      </w:pPr>
    </w:lvl>
    <w:lvl w:ilvl="7">
      <w:numFmt w:val="bullet"/>
      <w:lvlText w:val="•"/>
      <w:lvlJc w:val="left"/>
      <w:pPr>
        <w:ind w:left="6550" w:hanging="219"/>
      </w:pPr>
    </w:lvl>
    <w:lvl w:ilvl="8">
      <w:numFmt w:val="bullet"/>
      <w:lvlText w:val="•"/>
      <w:lvlJc w:val="left"/>
      <w:pPr>
        <w:ind w:left="7469" w:hanging="219"/>
      </w:pPr>
    </w:lvl>
  </w:abstractNum>
  <w:abstractNum w:abstractNumId="4" w15:restartNumberingAfterBreak="0">
    <w:nsid w:val="00000406"/>
    <w:multiLevelType w:val="multilevel"/>
    <w:tmpl w:val="FFFFFFFF"/>
    <w:lvl w:ilvl="0">
      <w:start w:val="2"/>
      <w:numFmt w:val="lowerLetter"/>
      <w:lvlText w:val="%1)"/>
      <w:lvlJc w:val="left"/>
      <w:pPr>
        <w:ind w:left="1032" w:hanging="209"/>
      </w:pPr>
      <w:rPr>
        <w:rFonts w:ascii="Cambria" w:hAnsi="Cambria" w:cs="Cambri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866" w:hanging="209"/>
      </w:pPr>
    </w:lvl>
    <w:lvl w:ilvl="2">
      <w:numFmt w:val="bullet"/>
      <w:lvlText w:val="•"/>
      <w:lvlJc w:val="left"/>
      <w:pPr>
        <w:ind w:left="2693" w:hanging="209"/>
      </w:pPr>
    </w:lvl>
    <w:lvl w:ilvl="3">
      <w:numFmt w:val="bullet"/>
      <w:lvlText w:val="•"/>
      <w:lvlJc w:val="left"/>
      <w:pPr>
        <w:ind w:left="3519" w:hanging="209"/>
      </w:pPr>
    </w:lvl>
    <w:lvl w:ilvl="4">
      <w:numFmt w:val="bullet"/>
      <w:lvlText w:val="•"/>
      <w:lvlJc w:val="left"/>
      <w:pPr>
        <w:ind w:left="4346" w:hanging="209"/>
      </w:pPr>
    </w:lvl>
    <w:lvl w:ilvl="5">
      <w:numFmt w:val="bullet"/>
      <w:lvlText w:val="•"/>
      <w:lvlJc w:val="left"/>
      <w:pPr>
        <w:ind w:left="5173" w:hanging="209"/>
      </w:pPr>
    </w:lvl>
    <w:lvl w:ilvl="6">
      <w:numFmt w:val="bullet"/>
      <w:lvlText w:val="•"/>
      <w:lvlJc w:val="left"/>
      <w:pPr>
        <w:ind w:left="5999" w:hanging="209"/>
      </w:pPr>
    </w:lvl>
    <w:lvl w:ilvl="7">
      <w:numFmt w:val="bullet"/>
      <w:lvlText w:val="•"/>
      <w:lvlJc w:val="left"/>
      <w:pPr>
        <w:ind w:left="6826" w:hanging="209"/>
      </w:pPr>
    </w:lvl>
    <w:lvl w:ilvl="8">
      <w:numFmt w:val="bullet"/>
      <w:lvlText w:val="•"/>
      <w:lvlJc w:val="left"/>
      <w:pPr>
        <w:ind w:left="7653" w:hanging="209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836" w:hanging="360"/>
      </w:pPr>
      <w:rPr>
        <w:rFonts w:ascii="Cambria" w:hAnsi="Cambria" w:cs="Cambri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lowerLetter"/>
      <w:lvlText w:val="%1)"/>
      <w:lvlJc w:val="left"/>
      <w:pPr>
        <w:ind w:left="334" w:hanging="219"/>
      </w:pPr>
      <w:rPr>
        <w:rFonts w:ascii="Cambria" w:hAnsi="Cambria" w:cs="Cambria"/>
        <w:b w:val="0"/>
        <w:bCs w:val="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836" w:hanging="360"/>
      </w:pPr>
      <w:rPr>
        <w:rFonts w:ascii="Cambria" w:hAnsi="Cambria" w:cs="Cambri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80" w:hanging="360"/>
      </w:pPr>
    </w:lvl>
    <w:lvl w:ilvl="3">
      <w:numFmt w:val="bullet"/>
      <w:lvlText w:val="•"/>
      <w:lvlJc w:val="left"/>
      <w:pPr>
        <w:ind w:left="2721" w:hanging="360"/>
      </w:pPr>
    </w:lvl>
    <w:lvl w:ilvl="4">
      <w:numFmt w:val="bullet"/>
      <w:lvlText w:val="•"/>
      <w:lvlJc w:val="left"/>
      <w:pPr>
        <w:ind w:left="3662" w:hanging="360"/>
      </w:pPr>
    </w:lvl>
    <w:lvl w:ilvl="5">
      <w:numFmt w:val="bullet"/>
      <w:lvlText w:val="•"/>
      <w:lvlJc w:val="left"/>
      <w:pPr>
        <w:ind w:left="4602" w:hanging="360"/>
      </w:pPr>
    </w:lvl>
    <w:lvl w:ilvl="6">
      <w:numFmt w:val="bullet"/>
      <w:lvlText w:val="•"/>
      <w:lvlJc w:val="left"/>
      <w:pPr>
        <w:ind w:left="5543" w:hanging="360"/>
      </w:pPr>
    </w:lvl>
    <w:lvl w:ilvl="7">
      <w:numFmt w:val="bullet"/>
      <w:lvlText w:val="•"/>
      <w:lvlJc w:val="left"/>
      <w:pPr>
        <w:ind w:left="6484" w:hanging="360"/>
      </w:pPr>
    </w:lvl>
    <w:lvl w:ilvl="8">
      <w:numFmt w:val="bullet"/>
      <w:lvlText w:val="•"/>
      <w:lvlJc w:val="left"/>
      <w:pPr>
        <w:ind w:left="7424" w:hanging="360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836" w:hanging="360"/>
      </w:pPr>
      <w:rPr>
        <w:rFonts w:ascii="Cambria" w:hAnsi="Cambria" w:cs="Cambri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num w:numId="1" w16cid:durableId="1843155266">
    <w:abstractNumId w:val="7"/>
  </w:num>
  <w:num w:numId="2" w16cid:durableId="403799101">
    <w:abstractNumId w:val="6"/>
  </w:num>
  <w:num w:numId="3" w16cid:durableId="199557800">
    <w:abstractNumId w:val="5"/>
  </w:num>
  <w:num w:numId="4" w16cid:durableId="551817340">
    <w:abstractNumId w:val="4"/>
  </w:num>
  <w:num w:numId="5" w16cid:durableId="578177368">
    <w:abstractNumId w:val="3"/>
  </w:num>
  <w:num w:numId="6" w16cid:durableId="1888298575">
    <w:abstractNumId w:val="2"/>
  </w:num>
  <w:num w:numId="7" w16cid:durableId="1817797091">
    <w:abstractNumId w:val="1"/>
  </w:num>
  <w:num w:numId="8" w16cid:durableId="40992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z66JBsClMzLb72gbQzV+dZE1gX41JG4gKVNIawVN3vj15Gi0VXNNyGK2umVaYtoRWanIkQ5TuPS4czFA1bSMNA==" w:salt="yy8j3VICPJW3NbhtET6wf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C2"/>
    <w:rsid w:val="00043FC2"/>
    <w:rsid w:val="00176D64"/>
    <w:rsid w:val="001B1406"/>
    <w:rsid w:val="003408AC"/>
    <w:rsid w:val="00357ECA"/>
    <w:rsid w:val="00413A3F"/>
    <w:rsid w:val="00662F08"/>
    <w:rsid w:val="006D0AC9"/>
    <w:rsid w:val="008A061A"/>
    <w:rsid w:val="00911385"/>
    <w:rsid w:val="009A6460"/>
    <w:rsid w:val="00A53F10"/>
    <w:rsid w:val="00BD6CD9"/>
    <w:rsid w:val="00C91CC2"/>
    <w:rsid w:val="00E5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ocId w14:val="2DC406BC"/>
  <w14:defaultImageDpi w14:val="0"/>
  <w15:docId w15:val="{6699CF83-7769-4C9E-A89D-D1F6ADAF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Cambria" w:hAnsi="Cambria" w:cs="Cambria"/>
      <w:sz w:val="22"/>
      <w:szCs w:val="22"/>
      <w:lang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mbria" w:hAnsi="Cambria" w:cs="Times New Roman"/>
    </w:rPr>
  </w:style>
  <w:style w:type="paragraph" w:styleId="Akapitzlist">
    <w:name w:val="List Paragraph"/>
    <w:basedOn w:val="Normalny"/>
    <w:uiPriority w:val="1"/>
    <w:qFormat/>
    <w:pPr>
      <w:ind w:left="836" w:hanging="360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6D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6D64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unhideWhenUsed/>
    <w:rsid w:val="00176D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6D64"/>
    <w:rPr>
      <w:rFonts w:ascii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5295</Characters>
  <Application>Microsoft Office Word</Application>
  <DocSecurity>8</DocSecurity>
  <Lines>44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tjaroszewski</dc:creator>
  <cp:keywords/>
  <dc:description/>
  <cp:lastModifiedBy>a.scigala@o365.umk.pl</cp:lastModifiedBy>
  <cp:revision>2</cp:revision>
  <dcterms:created xsi:type="dcterms:W3CDTF">2026-03-02T17:09:00Z</dcterms:created>
  <dcterms:modified xsi:type="dcterms:W3CDTF">2026-03-02T17:09:00Z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